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19430" w14:textId="77777777" w:rsidR="00383E6B" w:rsidRDefault="00383E6B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AEDA4A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FF0000"/>
          <w:sz w:val="24"/>
          <w:szCs w:val="24"/>
        </w:rPr>
        <w:t>(Timbre da Instituição)</w:t>
      </w:r>
    </w:p>
    <w:p w14:paraId="30F9359B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EDITAL DE CONVOCAÇÃO PARA AS ELEIÇÕES DA COMISSÃO DE ÉTICA DE ENFERMAGEM (CEE)</w:t>
      </w:r>
    </w:p>
    <w:p w14:paraId="638A4449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Período: __ / __ (ano/ano)</w:t>
      </w:r>
    </w:p>
    <w:p w14:paraId="4A6AA193" w14:textId="77777777" w:rsidR="00907475" w:rsidRPr="00907475" w:rsidRDefault="00907475" w:rsidP="003105D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7C5644F" w14:textId="7B01EC66" w:rsidR="00907475" w:rsidRPr="00907475" w:rsidRDefault="006752CE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A Comissão Eleitoral, designada pelo Enfermeiro Responsável Tecnico do Serviço de Enfermagem da/do[</w:t>
      </w:r>
      <w:r w:rsidRPr="00A16765">
        <w:rPr>
          <w:rFonts w:ascii="Times New Roman" w:eastAsia="Times New Roman" w:hAnsi="Times New Roman" w:cs="Times New Roman"/>
          <w:color w:val="FF0000"/>
          <w:sz w:val="24"/>
          <w:szCs w:val="24"/>
        </w:rPr>
        <w:t>nome da Instituição</w:t>
      </w:r>
      <w:r w:rsidRP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 </w:t>
      </w:r>
      <w:r w:rsidR="00907475" w:rsidRP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em conformidade com a Resolução Cofen nº 792/2025, que estabelece as normas gerais para a criação e funcionamento das Comissões de Ética de Enfermagem, bem como as normas</w:t>
      </w:r>
      <w:r w:rsidR="00907475"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complementares expedidas pelo Conselho Regional de Enfermagem de Santa Catarina – Coren-SC</w:t>
      </w:r>
      <w:r w:rsid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A617B8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CONVOCA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todos os profissionais de Enfermagem desta instituição a participarem das Eleições para definição da composição da Comissão de Ética de Enfermagem (CEE), conforme disposições abaixo:</w:t>
      </w:r>
    </w:p>
    <w:p w14:paraId="00E8D2C7" w14:textId="279B650E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Comissão de Ética de Enfermagem da/do ______________ será composta por __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(número ímpar)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membros efetivos e __ membros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suplentes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entre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Enfermeiros(as)/Obstetrizes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Técnicos(as)/Auxiliares de Enfermagem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observada a proporcionalidade prevista na Resolução Cofen nº 792/2025 </w:t>
      </w:r>
      <w:r w:rsidR="00A16765" w:rsidRP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bem como as normas</w:t>
      </w:r>
      <w:r w:rsidR="00A16765"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complementares expedidas pelo Conselho Regional de Enfermagem de Santa Catarina – Coren-SC</w:t>
      </w:r>
      <w:r w:rsid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e de acordo com o número de votos obtidos no pleito.</w:t>
      </w:r>
    </w:p>
    <w:p w14:paraId="7EEAC31A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Os(as) profissionais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inscritos(as) e aptos(as)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concorrer às eleições são:</w:t>
      </w:r>
    </w:p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2066"/>
        <w:gridCol w:w="5969"/>
      </w:tblGrid>
      <w:tr w:rsidR="00907475" w:rsidRPr="00907475" w14:paraId="6F342138" w14:textId="77777777" w:rsidTr="00907475">
        <w:trPr>
          <w:trHeight w:val="4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BC019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</w:rPr>
              <w:t>Nº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43A4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</w:rPr>
              <w:t>Nome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0CC23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</w:rPr>
              <w:t>Categoria Profissional</w:t>
            </w:r>
          </w:p>
        </w:tc>
      </w:tr>
      <w:tr w:rsidR="00907475" w:rsidRPr="00907475" w14:paraId="65BF4B6D" w14:textId="77777777" w:rsidTr="00907475">
        <w:trPr>
          <w:trHeight w:val="5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B5EA0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9EE94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25E0F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07475" w:rsidRPr="00907475" w14:paraId="57425A17" w14:textId="77777777" w:rsidTr="00907475">
        <w:trPr>
          <w:trHeight w:val="5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D76AD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EC222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A72C8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07475" w:rsidRPr="00907475" w14:paraId="754B1A22" w14:textId="77777777" w:rsidTr="00907475">
        <w:trPr>
          <w:trHeight w:val="5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712BA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3268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8622D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907475" w:rsidRPr="00907475" w14:paraId="2081F455" w14:textId="77777777" w:rsidTr="00907475">
        <w:trPr>
          <w:trHeight w:val="5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769F" w14:textId="77777777" w:rsidR="00907475" w:rsidRPr="00907475" w:rsidRDefault="00907475" w:rsidP="003105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19DBD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D0552" w14:textId="77777777" w:rsidR="00907475" w:rsidRPr="00907475" w:rsidRDefault="00907475" w:rsidP="003105D1">
            <w:pPr>
              <w:spacing w:after="0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14:paraId="348716AE" w14:textId="77777777" w:rsidR="00907475" w:rsidRPr="00907475" w:rsidRDefault="00907475" w:rsidP="003105D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D7DD4B9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eleição será realizada no dia (ou nos dias)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 (e ) de ______ de 20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no(a)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______________ </w:t>
      </w:r>
      <w:r w:rsidRPr="00907475">
        <w:rPr>
          <w:rFonts w:ascii="Times New Roman" w:eastAsia="Times New Roman" w:hAnsi="Times New Roman" w:cs="Times New Roman"/>
          <w:color w:val="FF0000"/>
          <w:sz w:val="24"/>
          <w:szCs w:val="24"/>
        </w:rPr>
        <w:t>(local designado pela instituição)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 horário de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__h às __h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5689F0" w14:textId="77777777" w:rsidR="00907475" w:rsidRPr="00907475" w:rsidRDefault="00907475" w:rsidP="003105D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5F66FAA" w14:textId="5C7D1B9D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Parágrafo único. A votação poderá ocorrer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em meio físico ou eletrônico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desde que assegurados o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sigilo, a inviolabilidade e a integridade do voto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, conforme previsto na Resolução Cofen nº 792/2025</w:t>
      </w:r>
      <w:r w:rsid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6765" w:rsidRP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bem como as normas</w:t>
      </w:r>
      <w:r w:rsidR="00A16765"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complementares expedidas pelo Conselho Regional de Enfermagem de Santa Catarina – Coren-SC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269E6D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profissionais de Enfermagem deverão votar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 acordo com sua respectiva categoria profissional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, sendo:</w:t>
      </w:r>
    </w:p>
    <w:p w14:paraId="6698BB59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>•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Grupo I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: Enfermeiros(as) e Obstetrizes votam nos candidatos do Grupo I;</w:t>
      </w:r>
    </w:p>
    <w:p w14:paraId="0C5839ED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•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Grupo II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: Técnicos(as) e Auxiliares de Enfermagem votam nos candidatos do Grupo II.</w:t>
      </w:r>
    </w:p>
    <w:p w14:paraId="2FB2DE7D" w14:textId="0143CE38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processo eleitoral será considerado legítimo quando houver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participação mínima de metade mais um dos profissionais votantes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, por grupo profissional</w:t>
      </w:r>
      <w:r w:rsidR="00A1676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C0E2D62" w14:textId="214AEA13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Caso o número de votantes seja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inferior ou igual ao número de não votantes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deverá ser realizado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novo pleito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o respectivo grupo profissional.</w:t>
      </w:r>
    </w:p>
    <w:p w14:paraId="46F00FD9" w14:textId="77777777" w:rsidR="00907475" w:rsidRPr="00907475" w:rsidRDefault="00907475" w:rsidP="00310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apuração dos votos será realizada pela </w:t>
      </w: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Comissão Eleitoral, imediatamente após o encerramento da votação</w:t>
      </w: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ocorrer na presença de observadores e interessados, garantindo-se a transparência do processo.</w:t>
      </w:r>
    </w:p>
    <w:p w14:paraId="029CCC6E" w14:textId="77777777" w:rsidR="00907475" w:rsidRDefault="00907475" w:rsidP="003105D1">
      <w:pPr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FF0000"/>
          <w:sz w:val="24"/>
          <w:szCs w:val="24"/>
        </w:rPr>
        <w:t>(Local e data)</w:t>
      </w:r>
    </w:p>
    <w:p w14:paraId="545B4E35" w14:textId="77777777" w:rsidR="00907475" w:rsidRPr="00907475" w:rsidRDefault="00907475" w:rsidP="003105D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D43493" w14:textId="77777777" w:rsidR="00907475" w:rsidRPr="00907475" w:rsidRDefault="00907475" w:rsidP="003105D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0F1DCC4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</w:t>
      </w:r>
    </w:p>
    <w:p w14:paraId="39AF4496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Presidente da Comissão Eleitoral</w:t>
      </w:r>
    </w:p>
    <w:p w14:paraId="13E7123A" w14:textId="77777777" w:rsidR="00907475" w:rsidRPr="00907475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color w:val="FF0000"/>
          <w:sz w:val="24"/>
          <w:szCs w:val="24"/>
        </w:rPr>
        <w:t>(Assinatura e Carimbo)</w:t>
      </w:r>
    </w:p>
    <w:p w14:paraId="22B2E57B" w14:textId="77777777" w:rsidR="00383E6B" w:rsidRDefault="00907475" w:rsidP="003105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7475">
        <w:rPr>
          <w:rFonts w:ascii="Times New Roman" w:eastAsia="Times New Roman" w:hAnsi="Times New Roman" w:cs="Times New Roman"/>
          <w:sz w:val="24"/>
          <w:szCs w:val="24"/>
        </w:rPr>
        <w:br/>
      </w:r>
      <w:r w:rsidRPr="00907475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383E6B" w:rsidSect="00383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134" w:right="1134" w:bottom="1134" w:left="1701" w:header="426" w:footer="2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4719" w14:textId="77777777" w:rsidR="000B61D7" w:rsidRDefault="000B61D7" w:rsidP="00383E6B">
      <w:pPr>
        <w:spacing w:after="0" w:line="240" w:lineRule="auto"/>
      </w:pPr>
      <w:r>
        <w:separator/>
      </w:r>
    </w:p>
  </w:endnote>
  <w:endnote w:type="continuationSeparator" w:id="0">
    <w:p w14:paraId="57A08096" w14:textId="77777777" w:rsidR="000B61D7" w:rsidRDefault="000B61D7" w:rsidP="0038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4308C3-F8F8-4D7C-9051-6EF8A1BD7BC5}"/>
    <w:embedBold r:id="rId2" w:fontKey="{55CB1121-3EFC-4030-92E6-ED2A6D399BE8}"/>
    <w:embedBoldItalic r:id="rId3" w:fontKey="{88737D88-6F28-4225-86B7-5EFC2C926A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6AFBD5F-0CB6-4BBB-A343-7C9F8FB139BF}"/>
  </w:font>
  <w:font w:name="Myriad Pro Light SemiCond"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012C8FA-B453-4722-85C9-B23C19790CE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816F85A-A259-46C9-8C39-E0EE8CEE3B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BFC8" w14:textId="77777777" w:rsidR="00383E6B" w:rsidRDefault="00383E6B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3D10" w14:textId="77777777" w:rsidR="00383E6B" w:rsidRDefault="00AC671B">
    <w:pPr>
      <w:pStyle w:val="Normal1"/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color w:val="595959"/>
        <w:sz w:val="14"/>
        <w:szCs w:val="14"/>
      </w:rPr>
    </w:pPr>
    <w:r>
      <w:rPr>
        <w:color w:val="595959"/>
        <w:sz w:val="14"/>
        <w:szCs w:val="14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9BE1" w14:textId="77777777" w:rsidR="00383E6B" w:rsidRDefault="00383E6B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2E1D" w14:textId="77777777" w:rsidR="000B61D7" w:rsidRDefault="000B61D7" w:rsidP="00383E6B">
      <w:pPr>
        <w:spacing w:after="0" w:line="240" w:lineRule="auto"/>
      </w:pPr>
      <w:r>
        <w:separator/>
      </w:r>
    </w:p>
  </w:footnote>
  <w:footnote w:type="continuationSeparator" w:id="0">
    <w:p w14:paraId="6B632460" w14:textId="77777777" w:rsidR="000B61D7" w:rsidRDefault="000B61D7" w:rsidP="0038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7A54" w14:textId="77777777" w:rsidR="00383E6B" w:rsidRDefault="00383E6B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4AE7A" w14:textId="77777777" w:rsidR="00383E6B" w:rsidRDefault="00383E6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left" w:pos="5865"/>
      </w:tabs>
      <w:spacing w:after="0" w:line="240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8DB7" w14:textId="77777777" w:rsidR="00383E6B" w:rsidRDefault="00383E6B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E6B"/>
    <w:rsid w:val="0008086E"/>
    <w:rsid w:val="000B61D7"/>
    <w:rsid w:val="001D7710"/>
    <w:rsid w:val="001E13DD"/>
    <w:rsid w:val="003105D1"/>
    <w:rsid w:val="00383E6B"/>
    <w:rsid w:val="004528BF"/>
    <w:rsid w:val="004C1AC0"/>
    <w:rsid w:val="006752CE"/>
    <w:rsid w:val="00907475"/>
    <w:rsid w:val="00A16765"/>
    <w:rsid w:val="00AC671B"/>
    <w:rsid w:val="00B22FBC"/>
    <w:rsid w:val="00D67C2D"/>
    <w:rsid w:val="00E8687E"/>
    <w:rsid w:val="00F3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3E6B"/>
  <w15:docId w15:val="{A0113893-FFB5-4D8A-881C-28D682DE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8BF"/>
  </w:style>
  <w:style w:type="paragraph" w:styleId="Ttulo1">
    <w:name w:val="heading 1"/>
    <w:basedOn w:val="Normal1"/>
    <w:next w:val="Normal1"/>
    <w:autoRedefine/>
    <w:hidden/>
    <w:qFormat/>
    <w:rsid w:val="00383E6B"/>
    <w:pPr>
      <w:keepNext/>
      <w:suppressAutoHyphens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</w:rPr>
  </w:style>
  <w:style w:type="paragraph" w:styleId="Ttulo2">
    <w:name w:val="heading 2"/>
    <w:basedOn w:val="Normal1"/>
    <w:next w:val="Normal1"/>
    <w:rsid w:val="00383E6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rsid w:val="00383E6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autoRedefine/>
    <w:hidden/>
    <w:qFormat/>
    <w:rsid w:val="00383E6B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b/>
      <w:bCs/>
      <w:position w:val="-1"/>
      <w:sz w:val="28"/>
      <w:szCs w:val="28"/>
      <w:lang w:eastAsia="en-US"/>
    </w:rPr>
  </w:style>
  <w:style w:type="paragraph" w:styleId="Ttulo5">
    <w:name w:val="heading 5"/>
    <w:basedOn w:val="Normal1"/>
    <w:next w:val="Normal1"/>
    <w:autoRedefine/>
    <w:hidden/>
    <w:qFormat/>
    <w:rsid w:val="00383E6B"/>
    <w:pPr>
      <w:suppressAutoHyphens/>
      <w:spacing w:before="240" w:after="60"/>
      <w:ind w:leftChars="-1" w:left="-1" w:hangingChars="1" w:hanging="1"/>
      <w:textDirection w:val="btLr"/>
      <w:textAlignment w:val="top"/>
      <w:outlineLvl w:val="4"/>
    </w:pPr>
    <w:rPr>
      <w:b/>
      <w:bCs/>
      <w:i/>
      <w:iCs/>
      <w:position w:val="-1"/>
      <w:sz w:val="26"/>
      <w:szCs w:val="26"/>
      <w:lang w:eastAsia="en-US"/>
    </w:rPr>
  </w:style>
  <w:style w:type="paragraph" w:styleId="Ttulo6">
    <w:name w:val="heading 6"/>
    <w:basedOn w:val="Normal1"/>
    <w:next w:val="Normal1"/>
    <w:rsid w:val="00383E6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383E6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383E6B"/>
  </w:style>
  <w:style w:type="paragraph" w:styleId="Ttulo">
    <w:name w:val="Title"/>
    <w:basedOn w:val="Normal1"/>
    <w:next w:val="Normal1"/>
    <w:rsid w:val="00383E6B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1"/>
    <w:autoRedefine/>
    <w:hidden/>
    <w:qFormat/>
    <w:rsid w:val="00383E6B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CabealhoChar">
    <w:name w:val="Cabeçalho Char"/>
    <w:autoRedefine/>
    <w:hidden/>
    <w:qFormat/>
    <w:rsid w:val="00383E6B"/>
    <w:rPr>
      <w:w w:val="100"/>
      <w:position w:val="-1"/>
      <w:effect w:val="none"/>
      <w:vertAlign w:val="baseline"/>
      <w:cs w:val="0"/>
      <w:em w:val="none"/>
      <w:lang w:val="pt-BR"/>
    </w:rPr>
  </w:style>
  <w:style w:type="paragraph" w:styleId="Rodap">
    <w:name w:val="footer"/>
    <w:basedOn w:val="Normal1"/>
    <w:autoRedefine/>
    <w:hidden/>
    <w:qFormat/>
    <w:rsid w:val="00383E6B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RodapChar">
    <w:name w:val="Rodapé Char"/>
    <w:autoRedefine/>
    <w:hidden/>
    <w:qFormat/>
    <w:rsid w:val="00383E6B"/>
    <w:rPr>
      <w:w w:val="100"/>
      <w:position w:val="-1"/>
      <w:effect w:val="none"/>
      <w:vertAlign w:val="baseline"/>
      <w:cs w:val="0"/>
      <w:em w:val="none"/>
      <w:lang w:val="pt-BR"/>
    </w:rPr>
  </w:style>
  <w:style w:type="paragraph" w:styleId="Textodebalo">
    <w:name w:val="Balloon Text"/>
    <w:basedOn w:val="Normal1"/>
    <w:autoRedefine/>
    <w:hidden/>
    <w:qFormat/>
    <w:rsid w:val="00383E6B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table" w:styleId="Tabelacomgrade">
    <w:name w:val="Table Grid"/>
    <w:basedOn w:val="Tabelanormal"/>
    <w:autoRedefine/>
    <w:hidden/>
    <w:qFormat/>
    <w:rsid w:val="00383E6B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autoRedefine/>
    <w:hidden/>
    <w:qFormat/>
    <w:rsid w:val="00383E6B"/>
    <w:rPr>
      <w:rFonts w:ascii="Arial" w:eastAsia="Times New Roman" w:hAnsi="Arial"/>
      <w:b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ssinatura">
    <w:name w:val="assinatura"/>
    <w:autoRedefine/>
    <w:hidden/>
    <w:qFormat/>
    <w:rsid w:val="00383E6B"/>
    <w:pPr>
      <w:tabs>
        <w:tab w:val="left" w:leader="dot" w:pos="9639"/>
      </w:tabs>
      <w:suppressAutoHyphens/>
      <w:spacing w:before="240"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snapToGrid w:val="0"/>
      <w:position w:val="-1"/>
      <w:sz w:val="24"/>
      <w:szCs w:val="24"/>
    </w:rPr>
  </w:style>
  <w:style w:type="paragraph" w:styleId="PargrafodaLista">
    <w:name w:val="List Paragraph"/>
    <w:basedOn w:val="Normal1"/>
    <w:autoRedefine/>
    <w:hidden/>
    <w:qFormat/>
    <w:rsid w:val="00383E6B"/>
    <w:pPr>
      <w:suppressAutoHyphens/>
      <w:ind w:leftChars="-1" w:left="708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Corpodetexto31">
    <w:name w:val="Corpo de texto 31"/>
    <w:basedOn w:val="Normal1"/>
    <w:autoRedefine/>
    <w:hidden/>
    <w:qFormat/>
    <w:rsid w:val="00383E6B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8"/>
      <w:szCs w:val="20"/>
      <w:lang w:eastAsia="ar-SA"/>
    </w:rPr>
  </w:style>
  <w:style w:type="character" w:styleId="Hyperlink">
    <w:name w:val="Hyperlink"/>
    <w:autoRedefine/>
    <w:hidden/>
    <w:qFormat/>
    <w:rsid w:val="00383E6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">
    <w:name w:val="Body Text"/>
    <w:basedOn w:val="Normal1"/>
    <w:autoRedefine/>
    <w:hidden/>
    <w:qFormat/>
    <w:rsid w:val="00383E6B"/>
    <w:pPr>
      <w:suppressAutoHyphens/>
      <w:spacing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CorpodetextoChar">
    <w:name w:val="Corpo de texto Char"/>
    <w:autoRedefine/>
    <w:hidden/>
    <w:qFormat/>
    <w:rsid w:val="00383E6B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autoRedefine/>
    <w:hidden/>
    <w:qFormat/>
    <w:rsid w:val="00383E6B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autoRedefine/>
    <w:hidden/>
    <w:qFormat/>
    <w:rsid w:val="00383E6B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autoRedefine/>
    <w:hidden/>
    <w:qFormat/>
    <w:rsid w:val="00383E6B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1"/>
    <w:autoRedefine/>
    <w:hidden/>
    <w:qFormat/>
    <w:rsid w:val="00383E6B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n-US"/>
    </w:rPr>
  </w:style>
  <w:style w:type="character" w:customStyle="1" w:styleId="TextodecomentrioChar">
    <w:name w:val="Texto de comentário Char"/>
    <w:autoRedefine/>
    <w:hidden/>
    <w:qFormat/>
    <w:rsid w:val="00383E6B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autoRedefine/>
    <w:hidden/>
    <w:qFormat/>
    <w:rsid w:val="00383E6B"/>
    <w:rPr>
      <w:b/>
      <w:bCs/>
    </w:rPr>
  </w:style>
  <w:style w:type="character" w:customStyle="1" w:styleId="AssuntodocomentrioChar">
    <w:name w:val="Assunto do comentário Char"/>
    <w:autoRedefine/>
    <w:hidden/>
    <w:qFormat/>
    <w:rsid w:val="00383E6B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NormalWeb">
    <w:name w:val="Normal (Web)"/>
    <w:basedOn w:val="Normal1"/>
    <w:autoRedefine/>
    <w:hidden/>
    <w:uiPriority w:val="99"/>
    <w:qFormat/>
    <w:rsid w:val="00383E6B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Textoprincipal">
    <w:name w:val="Texto principal"/>
    <w:basedOn w:val="Normal1"/>
    <w:autoRedefine/>
    <w:hidden/>
    <w:qFormat/>
    <w:rsid w:val="00383E6B"/>
    <w:pPr>
      <w:suppressAutoHyphens/>
      <w:autoSpaceDE w:val="0"/>
      <w:autoSpaceDN w:val="0"/>
      <w:adjustRightInd w:val="0"/>
      <w:spacing w:after="0" w:line="280" w:lineRule="atLeast"/>
      <w:ind w:leftChars="-1" w:left="-1" w:hangingChars="1" w:hanging="1"/>
      <w:jc w:val="both"/>
      <w:textDirection w:val="btLr"/>
      <w:textAlignment w:val="center"/>
      <w:outlineLvl w:val="0"/>
    </w:pPr>
    <w:rPr>
      <w:rFonts w:ascii="Myriad Pro Light SemiCond" w:hAnsi="Myriad Pro Light SemiCond" w:cs="Myriad Pro Light SemiCond"/>
      <w:color w:val="000000"/>
      <w:position w:val="-1"/>
      <w:lang w:eastAsia="en-US"/>
    </w:rPr>
  </w:style>
  <w:style w:type="character" w:customStyle="1" w:styleId="Ttulo4Char">
    <w:name w:val="Título 4 Char"/>
    <w:autoRedefine/>
    <w:hidden/>
    <w:qFormat/>
    <w:rsid w:val="00383E6B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Ttulo5Char">
    <w:name w:val="Título 5 Char"/>
    <w:autoRedefine/>
    <w:hidden/>
    <w:qFormat/>
    <w:rsid w:val="00383E6B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styleId="HiperlinkVisitado">
    <w:name w:val="FollowedHyperlink"/>
    <w:autoRedefine/>
    <w:hidden/>
    <w:qFormat/>
    <w:rsid w:val="00383E6B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1"/>
    <w:next w:val="Normal1"/>
    <w:rsid w:val="00383E6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383E6B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apple-tab-span">
    <w:name w:val="apple-tab-span"/>
    <w:basedOn w:val="Fontepargpadro"/>
    <w:rsid w:val="00E86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5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8829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4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ncRoJZFg+M2KgjU7p0dbRYyw7g==">CgMxLjA4AHIhMXhxYm1FTVpZS0RLemIzVGRwRGtmYy1JOXl4bHdnam8w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412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Luiz Giamattey</dc:creator>
  <cp:lastModifiedBy>Helen Bruggemann Bunn Schmitt</cp:lastModifiedBy>
  <cp:revision>7</cp:revision>
  <dcterms:created xsi:type="dcterms:W3CDTF">2025-08-08T13:49:00Z</dcterms:created>
  <dcterms:modified xsi:type="dcterms:W3CDTF">2026-06-01T13:59:00Z</dcterms:modified>
</cp:coreProperties>
</file>